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PŘIHLÁŠKA K DOCHÁZCE</w:t>
        <w:tab/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Informace o dítěti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Jméno a příjmení: 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Datum narození: ______________________ Rodné číslo: __________________________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Zdravotní pojišťovna: 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Adresa trvalého bydliště: 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Ročník ve školním roce 2025/2026: 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Informace o rodičích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Matka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Jméno a příjmení: 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Adresa trvalého bydliště: 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Kontaktní email: 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Kontaktní tel. číslo: 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Otec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Jméno a příjmení: 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Adresa trvalého bydliště: 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Kontaktní email: 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Kontaktní tel. číslo: 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Důležitá sdělení o dítěti</w:t>
      </w:r>
      <w:r w:rsidDel="00000000" w:rsidR="00000000" w:rsidRPr="00000000">
        <w:rPr>
          <w:rtl w:val="0"/>
        </w:rPr>
        <w:t xml:space="preserve"> (speciální vzdělávací potřeby, zdravotní omezení, alergie, speciální dieta aj.): 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GDPR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Souhlasím s pořizováním fotografií a videozáznamů mého dítěte a s jejich použitím při prezentaci a propagaci Hnízdečka (kroniky, tisk, internet, soc. sítě):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ANO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ČÁSTEČNĚ</w:t>
      </w:r>
      <w:r w:rsidDel="00000000" w:rsidR="00000000" w:rsidRPr="00000000">
        <w:rPr>
          <w:rtl w:val="0"/>
        </w:rPr>
        <w:t xml:space="preserve"> - popište prosím: 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VOLBA REŽIMU DOCHÁZKY</w:t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Přehled režimů docházky</w:t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9.6784487842106"/>
        <w:gridCol w:w="1325.3321308404734"/>
        <w:gridCol w:w="1378.345416074092"/>
        <w:gridCol w:w="1325.3321308404734"/>
        <w:gridCol w:w="3286.823684484374"/>
        <w:tblGridChange w:id="0">
          <w:tblGrid>
            <w:gridCol w:w="1709.6784487842106"/>
            <w:gridCol w:w="1325.3321308404734"/>
            <w:gridCol w:w="1378.345416074092"/>
            <w:gridCol w:w="1325.3321308404734"/>
            <w:gridCol w:w="3286.82368448437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Docházka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Závazek plateb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Cena/měsíc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Výhody/Nevýhody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27ba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až 4x týdně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5.500,-Kč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Vliv dítěte na dění ve škole, návaznost programu, možnost využít celou šíři nabídky, snadné začlenění do kolektivu, exkurze a návštěvy odborníků v ceně.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PARÁDA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až 4x týdně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semestr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6.000,-Kč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3c78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FLEXI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až 6x měsíčně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vystavená faktura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0,-Kč až 3000,-Kč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Flexibilita docházky, možnost převodu nevyužitého kreditu do dalších měsíců. Výlety a exkurze platíte zvlášť.</w:t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Volím pro své dítě režim: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EXTRA a roční platbu 55.000,-Kč chci zaplatit: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najednou v 1 splátce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 10 splátkách po 5.500,-Kč měsíčně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vlastní: napište číslicí, na kolik splátek si přejete platbu rozdělit (v rozmezí 2-9 splátek): ___________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PARÁDA a platbu 30.000,-Kč za 1 semestr chci zaplatit: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najednou v 1 splátce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v 5 splátkách po 6.000,-Kč měsíčně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vlastní - napište číslicí, na kolik splátek si přejete platby rozdělit (v rozmezí 2-4 splátek): __________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FLEXI (faktura bude vystavena vždy na 3.000,-Kč, následující faktury budou vystaveny na Vaše přání po vyčerpání té předchozí.)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Podpisová část</w:t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Svým podpisem souhlasím s výší a splatností platby za docházku mého dítěte uvedenou na v budoucnu vystavených fakturách za režim docházky, který jsem si zvolila výše v této přihlášce. Dále svým podpisem vyjadřuji souhlas se závazkem půlroční či roční platby, pokud jsem zvolil/-a režim EXTRA či PARÁDA.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  <w:t xml:space="preserve">Svým podpisem dále potvrzuji pravost údajů a souhlasím se zpracováním osobních údajů dle zákona č. 101/2000 Sb.</w:t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  <w:t xml:space="preserve">V                         dne: </w:t>
        <w:tab/>
        <w:tab/>
        <w:tab/>
        <w:tab/>
        <w:t xml:space="preserve">Podpis zákonného zástupce:</w:t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Přihlášení dítěte k docházce se stává závazným doručením této přihlášky organizaci Hnízdečko, vzdělávací centrum, z.ú.. 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</w:t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Kateřina Křížková: 734 482 681</w:t>
      </w:r>
    </w:p>
    <w:p w:rsidR="00000000" w:rsidDel="00000000" w:rsidP="00000000" w:rsidRDefault="00000000" w:rsidRPr="00000000" w14:paraId="0000005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skolahnizdecko@gmail.com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web: hnizdeckovzdelava.cz </w:t>
      </w:r>
    </w:p>
    <w:sectPr>
      <w:headerReference r:id="rId7" w:type="default"/>
      <w:headerReference r:id="rId8" w:type="first"/>
      <w:footerReference r:id="rId9" w:type="defaul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rtl w:val="0"/>
      </w:rPr>
      <w:t xml:space="preserve">strana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spacing w:line="360" w:lineRule="auto"/>
      <w:ind w:left="720" w:firstLine="72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ind w:left="720" w:firstLine="0"/>
      <w:rPr/>
    </w:pPr>
    <w:r w:rsidDel="00000000" w:rsidR="00000000" w:rsidRPr="00000000">
      <w:rPr>
        <w:rtl w:val="0"/>
      </w:rPr>
      <w:t xml:space="preserve">       Hnízdečko, vzdělávací centrum, z. ú.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-133348</wp:posOffset>
          </wp:positionV>
          <wp:extent cx="609884" cy="60988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884" cy="6098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spacing w:line="360" w:lineRule="auto"/>
      <w:rPr/>
    </w:pPr>
    <w:r w:rsidDel="00000000" w:rsidR="00000000" w:rsidRPr="00000000">
      <w:rPr>
        <w:rtl w:val="0"/>
      </w:rPr>
      <w:t xml:space="preserve">    </w:t>
      <w:tab/>
      <w:t xml:space="preserve">       Hraběšice 24, 788 15 Hraběšice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kolahnizdecko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